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62" w:rsidRDefault="00A44339" w:rsidP="006A75B4">
      <w:pPr>
        <w:widowControl/>
        <w:jc w:val="left"/>
        <w:rPr>
          <w:rFonts w:ascii="Constantia" w:hAnsi="Constantia"/>
        </w:rPr>
      </w:pPr>
      <w:r w:rsidRPr="007C7168">
        <w:rPr>
          <w:b/>
          <w:noProof/>
          <w:color w:val="0070C0"/>
          <w:sz w:val="22"/>
          <w:szCs w:val="22"/>
        </w:rPr>
        <w:drawing>
          <wp:inline distT="0" distB="0" distL="0" distR="0" wp14:anchorId="4F6A97C2" wp14:editId="474CBC14">
            <wp:extent cx="6116320" cy="10267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2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4E00" w:rsidRDefault="00A44339" w:rsidP="00A44339">
      <w:pPr>
        <w:widowControl/>
        <w:jc w:val="right"/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inline distT="0" distB="0" distL="0" distR="0" wp14:anchorId="584859B4">
            <wp:extent cx="3633470" cy="768350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E00" w:rsidRDefault="00A74E00" w:rsidP="006A75B4">
      <w:pPr>
        <w:widowControl/>
        <w:jc w:val="left"/>
        <w:rPr>
          <w:rFonts w:ascii="Constantia" w:hAnsi="Constantia"/>
        </w:rPr>
      </w:pPr>
    </w:p>
    <w:p w:rsidR="00E15276" w:rsidRPr="00DE6D3D" w:rsidRDefault="00E15276" w:rsidP="006A75B4">
      <w:pPr>
        <w:widowControl/>
        <w:jc w:val="left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  <w:r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Allegato B all’Avviso prot. n. </w:t>
      </w:r>
      <w:r w:rsidR="00EC708B"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>_______</w:t>
      </w:r>
      <w:r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del </w:t>
      </w:r>
      <w:r w:rsidR="00EC708B"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>_______</w:t>
      </w:r>
    </w:p>
    <w:p w:rsidR="00E15276" w:rsidRPr="00DE6D3D" w:rsidRDefault="00E15276" w:rsidP="006A75B4">
      <w:pPr>
        <w:widowControl/>
        <w:jc w:val="left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</w:p>
    <w:p w:rsidR="000A0EE2" w:rsidRPr="00DE6D3D" w:rsidRDefault="00E15276" w:rsidP="00A75E81">
      <w:pPr>
        <w:widowControl/>
        <w:jc w:val="center"/>
        <w:rPr>
          <w:rFonts w:ascii="Arial" w:eastAsia="Calibri" w:hAnsi="Arial" w:cs="Arial"/>
          <w:b/>
          <w:smallCaps/>
          <w:color w:val="000000"/>
          <w:sz w:val="36"/>
          <w:szCs w:val="36"/>
        </w:rPr>
      </w:pPr>
      <w:r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 scheda di autovalutazione</w:t>
      </w:r>
    </w:p>
    <w:p w:rsidR="006A75B4" w:rsidRPr="006A75B4" w:rsidRDefault="006A75B4" w:rsidP="006A75B4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:rsidR="00A44339" w:rsidRPr="007C7168" w:rsidRDefault="00A44339" w:rsidP="00A44339">
      <w:pPr>
        <w:widowControl/>
        <w:spacing w:after="11" w:line="360" w:lineRule="auto"/>
        <w:jc w:val="left"/>
        <w:rPr>
          <w:rFonts w:ascii="Arial" w:eastAsia="Calibri" w:hAnsi="Arial" w:cs="Arial"/>
          <w:b/>
          <w:color w:val="548DD4" w:themeColor="text2" w:themeTint="99"/>
        </w:rPr>
      </w:pPr>
      <w:r w:rsidRPr="00DF715B">
        <w:rPr>
          <w:rFonts w:ascii="Arial" w:eastAsia="Calibri" w:hAnsi="Arial" w:cs="Arial"/>
          <w:b/>
        </w:rPr>
        <w:t xml:space="preserve">Identificativo progetto: </w:t>
      </w:r>
      <w:r w:rsidR="00213BBF" w:rsidRPr="00ED57F1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>13.1.4A-FESRPON-CA-2023-18</w:t>
      </w:r>
    </w:p>
    <w:p w:rsidR="00213BBF" w:rsidRPr="00ED57F1" w:rsidRDefault="00A44339" w:rsidP="00213BBF">
      <w:pPr>
        <w:widowControl/>
        <w:jc w:val="left"/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</w:pPr>
      <w:r w:rsidRPr="00DF715B">
        <w:rPr>
          <w:rFonts w:ascii="Arial" w:eastAsia="Calibri" w:hAnsi="Arial" w:cs="Arial"/>
          <w:b/>
        </w:rPr>
        <w:t xml:space="preserve">Titolo del progetto: </w:t>
      </w:r>
      <w:r w:rsidRPr="007C7168">
        <w:rPr>
          <w:rFonts w:ascii="Arial" w:eastAsia="Calibri" w:hAnsi="Arial" w:cs="Arial"/>
          <w:b/>
          <w:color w:val="548DD4" w:themeColor="text2" w:themeTint="99"/>
        </w:rPr>
        <w:t>“</w:t>
      </w:r>
      <w:r w:rsidR="00213BBF" w:rsidRPr="00ED57F1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>Realizzazione reti locali, sia cablate sia wireless, all’interno degli edifici scolastici, oppure acquisto di lavagne digitali per la trasformazione digitale nella didattica e nell’organizzazione o di strumentazione e attrezzature laboratoriali “green”, sostenibili e digitali - Laboratorio didattico eco-sostenibile, green, innovativo”</w:t>
      </w:r>
    </w:p>
    <w:p w:rsidR="00A44339" w:rsidRDefault="00A44339" w:rsidP="00A44339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p w:rsidR="00BD7430" w:rsidRDefault="00A44339" w:rsidP="00213BBF">
      <w:pPr>
        <w:widowControl/>
        <w:autoSpaceDE w:val="0"/>
        <w:autoSpaceDN w:val="0"/>
        <w:adjustRightInd w:val="0"/>
        <w:jc w:val="left"/>
        <w:rPr>
          <w:rFonts w:ascii="Constantia" w:eastAsia="Calibri" w:hAnsi="Constantia" w:cstheme="majorHAnsi"/>
          <w:b/>
          <w:sz w:val="22"/>
          <w:szCs w:val="22"/>
        </w:rPr>
      </w:pPr>
      <w:r w:rsidRPr="00DF715B">
        <w:rPr>
          <w:rFonts w:ascii="Arial" w:eastAsia="Calibri" w:hAnsi="Arial" w:cs="Arial"/>
          <w:b/>
          <w:color w:val="000000"/>
        </w:rPr>
        <w:t xml:space="preserve">CUP: </w:t>
      </w:r>
      <w:r w:rsidR="00213BBF" w:rsidRPr="00ED57F1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>C34D23000640006</w:t>
      </w:r>
      <w:bookmarkStart w:id="0" w:name="_GoBack"/>
      <w:bookmarkEnd w:id="0"/>
    </w:p>
    <w:p w:rsidR="00893086" w:rsidRDefault="00893086" w:rsidP="00BD7430">
      <w:pPr>
        <w:pStyle w:val="Default"/>
        <w:jc w:val="center"/>
        <w:rPr>
          <w:rFonts w:ascii="Arial" w:hAnsi="Arial" w:cs="Arial"/>
          <w:b/>
          <w:bCs/>
          <w:color w:val="215868"/>
          <w:sz w:val="18"/>
          <w:szCs w:val="18"/>
        </w:rPr>
      </w:pPr>
    </w:p>
    <w:p w:rsidR="00893086" w:rsidRDefault="00893086" w:rsidP="00BD7430">
      <w:pPr>
        <w:pStyle w:val="Default"/>
        <w:jc w:val="center"/>
        <w:rPr>
          <w:rFonts w:ascii="Arial" w:hAnsi="Arial" w:cs="Arial"/>
          <w:b/>
          <w:bCs/>
          <w:color w:val="215868"/>
          <w:sz w:val="18"/>
          <w:szCs w:val="18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102"/>
        <w:gridCol w:w="2009"/>
        <w:gridCol w:w="2196"/>
      </w:tblGrid>
      <w:tr w:rsidR="00893086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93086" w:rsidRPr="00C668B8" w:rsidRDefault="00893086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Titolo di accesso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93086" w:rsidRPr="00893086" w:rsidRDefault="00893086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086" w:rsidRPr="00893086" w:rsidRDefault="00893086" w:rsidP="00893086">
            <w:pPr>
              <w:ind w:left="2" w:right="-108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PUNTEGGIO DICHIARATO </w:t>
            </w:r>
            <w:proofErr w:type="gramStart"/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DAL  CANDIDATO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086" w:rsidRPr="00893086" w:rsidRDefault="00893086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PUNTEGGIO ATTRIBUITO DALL’ISTITUZIONE SCOLASTICA</w:t>
            </w:r>
          </w:p>
        </w:tc>
      </w:tr>
      <w:tr w:rsidR="00BC0F45" w:rsidRPr="00C668B8" w:rsidTr="00893086">
        <w:trPr>
          <w:trHeight w:val="709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A44339">
            <w:pPr>
              <w:ind w:left="2" w:right="288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Laurea MAGISTRALE/SPECIALISTICA/VECCHIO ORDINAMENTO in Ingegneria /Architettura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/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Informatica o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Laurea triennale in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Ingegneria /Architettura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/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Informatica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BC0F45" w:rsidP="00BC0F45">
            <w:pPr>
              <w:ind w:left="2" w:right="650" w:hanging="2"/>
              <w:jc w:val="righ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Titolo di accesso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spacing w:after="60"/>
              <w:ind w:right="65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650" w:hanging="2"/>
              <w:jc w:val="righ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DC2E3C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right="-4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Assicurazione rischi professionali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5" w:rsidRPr="00C668B8" w:rsidRDefault="00BC0F45" w:rsidP="00BC0F45">
            <w:pPr>
              <w:ind w:left="2" w:right="650" w:hanging="2"/>
              <w:jc w:val="righ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OBBLIGATORIA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650" w:hanging="2"/>
              <w:jc w:val="righ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DC2E3C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Default="00BC0F45" w:rsidP="00BC0F45">
            <w:pPr>
              <w:ind w:left="2" w:right="-4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Laurea Magistrale/Specialistica o Vecchio ordinamento in Ingegneria/Architettura o Informatica </w:t>
            </w:r>
          </w:p>
          <w:p w:rsidR="00BC0F45" w:rsidRPr="00C668B8" w:rsidRDefault="00BC0F45" w:rsidP="00BC0F45">
            <w:pPr>
              <w:ind w:left="2" w:right="-4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il</w:t>
            </w:r>
            <w:proofErr w:type="gramEnd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punteggio </w:t>
            </w:r>
            <w:r w:rsidRPr="00836CC3">
              <w:rPr>
                <w:rFonts w:ascii="Arial" w:hAnsi="Arial" w:cs="Arial"/>
                <w:b/>
                <w:color w:val="002060"/>
                <w:sz w:val="16"/>
                <w:szCs w:val="16"/>
              </w:rPr>
              <w:t>non è cumulabile con gli altri titoli di accesso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5" w:rsidRPr="00C668B8" w:rsidRDefault="00BC0F45" w:rsidP="00BC0F45">
            <w:pPr>
              <w:spacing w:after="60"/>
              <w:ind w:right="6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     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20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  <w:p w:rsidR="00BC0F45" w:rsidRPr="00C668B8" w:rsidRDefault="00BC0F45" w:rsidP="00BC0F45">
            <w:pPr>
              <w:spacing w:after="60"/>
              <w:ind w:right="-8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110 Lode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  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20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  <w:p w:rsidR="00BC0F45" w:rsidRPr="00C668B8" w:rsidRDefault="00BC0F45" w:rsidP="00BC0F45">
            <w:pPr>
              <w:spacing w:after="60"/>
              <w:ind w:right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d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  <w:proofErr w:type="gramEnd"/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106 a 110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  <w:p w:rsidR="00BC0F45" w:rsidRPr="00C668B8" w:rsidRDefault="00BC0F45" w:rsidP="00BC0F45">
            <w:pPr>
              <w:tabs>
                <w:tab w:val="left" w:pos="2760"/>
              </w:tabs>
              <w:spacing w:after="60"/>
              <w:ind w:right="47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d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  <w:proofErr w:type="gramEnd"/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100 a 105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  12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  <w:p w:rsidR="00BC0F45" w:rsidRPr="00C668B8" w:rsidRDefault="00BC0F45" w:rsidP="00BC0F45">
            <w:pPr>
              <w:tabs>
                <w:tab w:val="left" w:pos="2760"/>
              </w:tabs>
              <w:spacing w:after="60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d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a</w:t>
            </w:r>
            <w:proofErr w:type="gramEnd"/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66 a 99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     10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Default="00BC0F45" w:rsidP="00BC0F45">
            <w:pPr>
              <w:spacing w:after="60"/>
              <w:ind w:right="6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Default="00BC0F45" w:rsidP="00BC0F45">
            <w:pPr>
              <w:ind w:left="2" w:right="-44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Laurea triennale in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Ingegneria /Architettura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/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Informatica</w:t>
            </w:r>
          </w:p>
          <w:p w:rsidR="00BC0F45" w:rsidRPr="00C668B8" w:rsidRDefault="00BC0F45" w:rsidP="00BC0F45">
            <w:pPr>
              <w:ind w:left="2" w:right="-44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B5167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gramStart"/>
            <w:r w:rsidRPr="009B5167">
              <w:rPr>
                <w:rFonts w:ascii="Arial" w:hAnsi="Arial" w:cs="Arial"/>
                <w:b/>
                <w:color w:val="002060"/>
                <w:sz w:val="16"/>
                <w:szCs w:val="16"/>
              </w:rPr>
              <w:t>il</w:t>
            </w:r>
            <w:proofErr w:type="gramEnd"/>
            <w:r w:rsidRPr="009B5167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punteggio non è cumulabile con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gli altri titoli di accesso</w:t>
            </w:r>
            <w:r w:rsidRPr="009B5167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8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right="65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Iscrizione ad ordine professionale (Ingegneri, Periti Industriali settore informatico) – diversa dal titolo di accesso</w:t>
            </w: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1 Iscrizione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4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Dottorati, Master e/o Corsi di specializzazione inerenti il settore Informatico tenuti da università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5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Dottorato di ricerca in tematiche coerenti con la figura richiesta</w:t>
            </w: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si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valuta un solo titolo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10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Master e/o Corso di specializzazione della durata minima di 1 anno o 1200 ore inerente le TIC o le TIC per la didattica</w:t>
            </w: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3 per ogni titolo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Max 6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Corsi di specializzazione e/o aggiornamento Informatica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right="65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Certificazioni Informatiche di base riconosciute dal MIUR</w:t>
            </w:r>
          </w:p>
          <w:p w:rsidR="00BC0F45" w:rsidRPr="00C668B8" w:rsidRDefault="00BC0F45" w:rsidP="00BC0F45">
            <w:pPr>
              <w:ind w:left="2" w:right="65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(AICA, EIPASS, MICROSOFT, PEKIT)</w:t>
            </w:r>
          </w:p>
          <w:p w:rsidR="00BC0F45" w:rsidRPr="00C668B8" w:rsidRDefault="00BC0F45" w:rsidP="00BC0F45">
            <w:pPr>
              <w:ind w:left="2" w:right="65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0,5 per ogni certificazione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1 punto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right="-45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Certificazioni Informatiche specifiche per la didattica riconosciute dal MIUR LIM e/o Tablet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(AICA, EIPASS, MICROSOFT, PEKIT)</w:t>
            </w:r>
          </w:p>
          <w:p w:rsidR="00BC0F45" w:rsidRPr="00C668B8" w:rsidRDefault="00BC0F45" w:rsidP="00BC0F45">
            <w:pPr>
              <w:ind w:left="2" w:right="65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2 per ogni certificazione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4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right="-45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Certificazioni Informatiche specifiche avanzate riconosciute dal MIUR (AICA, EIPASS, MICROSOFT, ADOBE)</w:t>
            </w:r>
          </w:p>
          <w:p w:rsidR="00BC0F45" w:rsidRPr="00C668B8" w:rsidRDefault="00BC0F45" w:rsidP="00BC0F45">
            <w:pPr>
              <w:ind w:left="2" w:right="-44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1 per ogni certificazione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6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Certificazioni linguistiche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Certificazione sulla lingua inglese, rilasciata da enti riconosciuti dal MIUR – livello C1</w:t>
            </w: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si</w:t>
            </w:r>
            <w:proofErr w:type="gramEnd"/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valuta un solo titolo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2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trHeight w:val="283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right="53" w:hanging="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Pregresse esperienze, in qualità di progettista, nell’ambito di progetti europei PON/FESR presso scuole pubbliche o paritarie (da documentare con contratti e/o ordini/ documenti contabili)</w:t>
            </w:r>
          </w:p>
          <w:p w:rsidR="00BC0F45" w:rsidRPr="00C668B8" w:rsidRDefault="00BC0F45" w:rsidP="00BC0F45">
            <w:pPr>
              <w:ind w:left="2" w:right="53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0,5 per ogni esperienza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Max </w:t>
            </w: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20</w:t>
            </w: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trHeight w:val="852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right="53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Pregresse esperienze, in qualità di collaudatore, nell’ambito di progetti europei PON/FESR presso scuole pubbliche o paritarie (da documentare con contratti e/o ordini/ documenti contabili)</w:t>
            </w:r>
          </w:p>
          <w:p w:rsidR="00BC0F45" w:rsidRPr="00C668B8" w:rsidRDefault="00BC0F45" w:rsidP="00BC0F45">
            <w:pPr>
              <w:ind w:right="53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0,5 per ogni esperienza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Max 7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Responsabile tecnico in ditte abilitate al rilascio </w:t>
            </w:r>
            <w:proofErr w:type="gramStart"/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della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certificazione</w:t>
            </w:r>
            <w:proofErr w:type="gramEnd"/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37/2008 – come da visura camerale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6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5" w:rsidRPr="00C668B8" w:rsidRDefault="00BC0F45" w:rsidP="00BC0F45">
            <w:pPr>
              <w:ind w:left="2" w:hanging="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Incarico di progettazione supporto al RUP nelle scuole pubbliche</w:t>
            </w: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1 per ogni incarico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10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45" w:rsidRPr="00C668B8" w:rsidRDefault="00BC0F45" w:rsidP="00BC0F45">
            <w:pPr>
              <w:ind w:left="2" w:hanging="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Incarico di Animatore Digitale o membro Team digitale in scuole pubbliche (da documentare con lettera d’incarico)</w:t>
            </w:r>
          </w:p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 1 per ogni incarico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4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893086">
        <w:trPr>
          <w:trHeight w:val="488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Punteggio Totale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MAX  </w:t>
            </w: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100</w:t>
            </w: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:rsidR="00893086" w:rsidRDefault="00893086" w:rsidP="00BD7430">
      <w:pPr>
        <w:pStyle w:val="Default"/>
        <w:jc w:val="center"/>
        <w:rPr>
          <w:rFonts w:ascii="Arial" w:hAnsi="Arial" w:cs="Arial"/>
          <w:b/>
          <w:bCs/>
          <w:color w:val="215868"/>
          <w:sz w:val="18"/>
          <w:szCs w:val="18"/>
        </w:rPr>
      </w:pPr>
    </w:p>
    <w:p w:rsidR="00893086" w:rsidRDefault="00893086" w:rsidP="00BD7430">
      <w:pPr>
        <w:pStyle w:val="Default"/>
        <w:jc w:val="center"/>
        <w:rPr>
          <w:rFonts w:ascii="Arial" w:hAnsi="Arial" w:cs="Arial"/>
          <w:b/>
          <w:bCs/>
          <w:color w:val="215868"/>
          <w:sz w:val="18"/>
          <w:szCs w:val="18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A0EE2"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Luogo e data</w:t>
            </w:r>
          </w:p>
        </w:tc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Firma del Partecipante</w:t>
            </w:r>
          </w:p>
        </w:tc>
      </w:tr>
      <w:tr w:rsidR="000A0EE2"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_______________, ______________</w:t>
            </w:r>
          </w:p>
        </w:tc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____________________________</w:t>
            </w:r>
          </w:p>
        </w:tc>
      </w:tr>
    </w:tbl>
    <w:p w:rsidR="000A0EE2" w:rsidRDefault="000A0EE2" w:rsidP="006A75B4">
      <w:pPr>
        <w:rPr>
          <w:rFonts w:ascii="Calibri" w:eastAsia="Calibri" w:hAnsi="Calibri" w:cs="Calibri"/>
          <w:sz w:val="22"/>
          <w:szCs w:val="22"/>
        </w:rPr>
      </w:pPr>
    </w:p>
    <w:sectPr w:rsidR="000A0EE2" w:rsidSect="00D36C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3B" w:rsidRDefault="001C623B">
      <w:r>
        <w:separator/>
      </w:r>
    </w:p>
  </w:endnote>
  <w:endnote w:type="continuationSeparator" w:id="0">
    <w:p w:rsidR="001C623B" w:rsidRDefault="001C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Pag.</w:t>
    </w:r>
    <w:r>
      <w:rPr>
        <w:rFonts w:ascii="Verdana" w:eastAsia="Verdana" w:hAnsi="Verdana" w:cs="Verdana"/>
        <w:color w:val="000000"/>
        <w:sz w:val="24"/>
        <w:szCs w:val="2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13BB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0A0EE2" w:rsidRDefault="000A0EE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-438977</wp:posOffset>
              </wp:positionH>
              <wp:positionV relativeFrom="paragraph">
                <wp:posOffset>169490</wp:posOffset>
              </wp:positionV>
              <wp:extent cx="7200000" cy="630000"/>
              <wp:effectExtent l="0" t="0" r="1270" b="0"/>
              <wp:wrapNone/>
              <wp:docPr id="1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9" name="Connettore 1 9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320B226" id="Gruppo 1" o:spid="_x0000_s1026" style="position:absolute;margin-left:-34.55pt;margin-top:13.35pt;width:566.95pt;height:49.6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">
              <o:lock v:ext="edit" aspectratio="t"/>
              <v:group id="Gruppo 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" strokeweight="1pt">
                  <v:stroke miterlimit="4"/>
                  <v:imagedata r:id="rId2" o:title=""/>
                  <v:path arrowok="t"/>
                </v:shape>
              </v:group>
              <v:line id="Connettore 1 9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" strokecolor="#3e9389" strokeweight="2pt">
                <v:stroke joinstyle="miter"/>
              </v:line>
            </v:group>
          </w:pict>
        </mc:Fallback>
      </mc:AlternateContent>
    </w:r>
  </w:p>
  <w:p w:rsidR="000A0EE2" w:rsidRDefault="000A0E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3B" w:rsidRDefault="001C623B">
      <w:r>
        <w:separator/>
      </w:r>
    </w:p>
  </w:footnote>
  <w:footnote w:type="continuationSeparator" w:id="0">
    <w:p w:rsidR="001C623B" w:rsidRDefault="001C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E2" w:rsidRDefault="00E15276" w:rsidP="00EE62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tyjcwt" w:colFirst="0" w:colLast="0"/>
    <w:bookmarkEnd w:id="1"/>
    <w:r>
      <w:rPr>
        <w:b/>
        <w:sz w:val="24"/>
        <w:szCs w:val="24"/>
      </w:rPr>
      <w:t>Ministero dell’Istruzione e del Merito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A0EE2" w:rsidRDefault="000A0EE2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DBE"/>
    <w:multiLevelType w:val="multilevel"/>
    <w:tmpl w:val="2A24E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F75800"/>
    <w:multiLevelType w:val="hybridMultilevel"/>
    <w:tmpl w:val="89725C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D72F9"/>
    <w:multiLevelType w:val="multilevel"/>
    <w:tmpl w:val="3C3654C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B4F2808"/>
    <w:multiLevelType w:val="multilevel"/>
    <w:tmpl w:val="0EF6350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6DF22492"/>
    <w:multiLevelType w:val="multilevel"/>
    <w:tmpl w:val="6296828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96F6D8F"/>
    <w:multiLevelType w:val="hybridMultilevel"/>
    <w:tmpl w:val="6742CFE8"/>
    <w:lvl w:ilvl="0" w:tplc="78665572">
      <w:start w:val="2"/>
      <w:numFmt w:val="bullet"/>
      <w:lvlText w:val="-"/>
      <w:lvlJc w:val="left"/>
      <w:pPr>
        <w:ind w:left="720" w:hanging="360"/>
      </w:pPr>
      <w:rPr>
        <w:rFonts w:ascii="Constantia" w:eastAsia="Calibri" w:hAnsi="Constant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E2"/>
    <w:rsid w:val="00002962"/>
    <w:rsid w:val="000043E2"/>
    <w:rsid w:val="000A0EE2"/>
    <w:rsid w:val="00127DB5"/>
    <w:rsid w:val="00147CF8"/>
    <w:rsid w:val="001C623B"/>
    <w:rsid w:val="00213BBF"/>
    <w:rsid w:val="002151AA"/>
    <w:rsid w:val="00240FC4"/>
    <w:rsid w:val="002D480A"/>
    <w:rsid w:val="0033073E"/>
    <w:rsid w:val="00410E0F"/>
    <w:rsid w:val="00435069"/>
    <w:rsid w:val="00573E95"/>
    <w:rsid w:val="00583B6E"/>
    <w:rsid w:val="006A75B4"/>
    <w:rsid w:val="00700639"/>
    <w:rsid w:val="00724E4C"/>
    <w:rsid w:val="00744B2B"/>
    <w:rsid w:val="00745414"/>
    <w:rsid w:val="00893086"/>
    <w:rsid w:val="009863CA"/>
    <w:rsid w:val="00A44339"/>
    <w:rsid w:val="00A74E00"/>
    <w:rsid w:val="00A75E81"/>
    <w:rsid w:val="00AA7800"/>
    <w:rsid w:val="00BC0F45"/>
    <w:rsid w:val="00BD7430"/>
    <w:rsid w:val="00CC5FB2"/>
    <w:rsid w:val="00D32453"/>
    <w:rsid w:val="00D36CD8"/>
    <w:rsid w:val="00DE6D3D"/>
    <w:rsid w:val="00E15276"/>
    <w:rsid w:val="00E34277"/>
    <w:rsid w:val="00E37096"/>
    <w:rsid w:val="00E845AA"/>
    <w:rsid w:val="00EC2850"/>
    <w:rsid w:val="00EC708B"/>
    <w:rsid w:val="00E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C5923-64AD-4819-99E0-D907A27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75B4"/>
    <w:pPr>
      <w:widowControl/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3E2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EC708B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EE6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4"/>
  </w:style>
  <w:style w:type="paragraph" w:styleId="Pidipagina">
    <w:name w:val="footer"/>
    <w:basedOn w:val="Normale"/>
    <w:link w:val="PidipaginaCarattere"/>
    <w:uiPriority w:val="99"/>
    <w:unhideWhenUsed/>
    <w:rsid w:val="00EE6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4"/>
  </w:style>
  <w:style w:type="paragraph" w:styleId="Paragrafoelenco">
    <w:name w:val="List Paragraph"/>
    <w:basedOn w:val="Normale"/>
    <w:uiPriority w:val="34"/>
    <w:qFormat/>
    <w:rsid w:val="00EC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Scheda di autovalutazione</dc:title>
  <dc:creator>avrh04000x - IPSEOA Manlio Rossi-Doria</dc:creator>
  <cp:lastModifiedBy>Utente</cp:lastModifiedBy>
  <cp:revision>5</cp:revision>
  <cp:lastPrinted>2023-05-03T14:46:00Z</cp:lastPrinted>
  <dcterms:created xsi:type="dcterms:W3CDTF">2023-07-06T17:45:00Z</dcterms:created>
  <dcterms:modified xsi:type="dcterms:W3CDTF">2023-10-03T10:52:00Z</dcterms:modified>
</cp:coreProperties>
</file>